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13F" w:rsidRPr="0085642D" w:rsidRDefault="004222D8">
      <w:pPr>
        <w:spacing w:after="0" w:line="408" w:lineRule="auto"/>
        <w:ind w:left="120"/>
        <w:jc w:val="center"/>
        <w:rPr>
          <w:lang w:val="ru-RU"/>
        </w:rPr>
      </w:pPr>
      <w:bookmarkStart w:id="0" w:name="block-15264821"/>
      <w:r w:rsidRPr="008564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613F" w:rsidRPr="0085642D" w:rsidRDefault="004222D8">
      <w:pPr>
        <w:spacing w:after="0" w:line="408" w:lineRule="auto"/>
        <w:ind w:left="120"/>
        <w:jc w:val="center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 xml:space="preserve">‌ГОРОДСКАЯ УПРАВА </w:t>
      </w:r>
      <w:r w:rsidRPr="0085642D">
        <w:rPr>
          <w:sz w:val="28"/>
          <w:lang w:val="ru-RU"/>
        </w:rPr>
        <w:br/>
      </w:r>
      <w:bookmarkStart w:id="1" w:name="d415904e-d713-4c0f-85b9-f0fc7da9f072"/>
      <w:r w:rsidRPr="0085642D">
        <w:rPr>
          <w:rFonts w:ascii="Times New Roman" w:hAnsi="Times New Roman"/>
          <w:b/>
          <w:color w:val="000000"/>
          <w:sz w:val="28"/>
          <w:lang w:val="ru-RU"/>
        </w:rPr>
        <w:t xml:space="preserve"> ГОРОДА КАЛУГИ</w:t>
      </w:r>
      <w:bookmarkEnd w:id="1"/>
      <w:r w:rsidRPr="0085642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4613F" w:rsidRPr="0085642D" w:rsidRDefault="004222D8">
      <w:pPr>
        <w:spacing w:after="0" w:line="408" w:lineRule="auto"/>
        <w:ind w:left="120"/>
        <w:jc w:val="center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города Калуги</w:t>
      </w:r>
      <w:r w:rsidRPr="0085642D">
        <w:rPr>
          <w:sz w:val="28"/>
          <w:lang w:val="ru-RU"/>
        </w:rPr>
        <w:br/>
      </w:r>
      <w:bookmarkStart w:id="2" w:name="a459302c-2135-426b-9eef-71fb8dcd979a"/>
      <w:bookmarkEnd w:id="2"/>
      <w:r w:rsidRPr="008564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642D">
        <w:rPr>
          <w:rFonts w:ascii="Times New Roman" w:hAnsi="Times New Roman"/>
          <w:color w:val="000000"/>
          <w:sz w:val="28"/>
          <w:lang w:val="ru-RU"/>
        </w:rPr>
        <w:t>​</w:t>
      </w:r>
      <w:r w:rsidRPr="0085642D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:rsidR="00B4613F" w:rsidRPr="0085642D" w:rsidRDefault="00B4613F">
      <w:pPr>
        <w:spacing w:after="0"/>
        <w:ind w:left="120"/>
        <w:rPr>
          <w:lang w:val="ru-RU"/>
        </w:rPr>
      </w:pPr>
    </w:p>
    <w:p w:rsidR="00B4613F" w:rsidRPr="0085642D" w:rsidRDefault="00B4613F">
      <w:pPr>
        <w:spacing w:after="0"/>
        <w:ind w:left="120"/>
        <w:rPr>
          <w:lang w:val="ru-RU"/>
        </w:rPr>
      </w:pPr>
    </w:p>
    <w:p w:rsidR="00B4613F" w:rsidRPr="0085642D" w:rsidRDefault="00B4613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222D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222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222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22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Спиридонов В.И.</w:t>
            </w:r>
          </w:p>
          <w:p w:rsidR="004E6975" w:rsidRDefault="004222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22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222D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222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4222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22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:rsidR="004E6975" w:rsidRDefault="004222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22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222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222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222D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222D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:rsidR="000E6D86" w:rsidRDefault="004222D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№75/01-09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22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613F" w:rsidRDefault="00B4613F">
      <w:pPr>
        <w:spacing w:after="0"/>
        <w:ind w:left="120"/>
      </w:pPr>
    </w:p>
    <w:p w:rsidR="00B4613F" w:rsidRDefault="004222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4613F" w:rsidRDefault="00B4613F">
      <w:pPr>
        <w:spacing w:after="0"/>
        <w:ind w:left="120"/>
      </w:pPr>
    </w:p>
    <w:p w:rsidR="00B4613F" w:rsidRDefault="00B4613F">
      <w:pPr>
        <w:spacing w:after="0"/>
        <w:ind w:left="120"/>
      </w:pPr>
    </w:p>
    <w:p w:rsidR="00B4613F" w:rsidRDefault="004222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4613F" w:rsidRDefault="004222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2065188)</w:t>
      </w:r>
    </w:p>
    <w:p w:rsidR="00B4613F" w:rsidRDefault="00B4613F">
      <w:pPr>
        <w:spacing w:after="0"/>
        <w:ind w:left="120"/>
        <w:jc w:val="center"/>
      </w:pPr>
    </w:p>
    <w:p w:rsidR="00B4613F" w:rsidRPr="0085642D" w:rsidRDefault="004222D8">
      <w:pPr>
        <w:spacing w:after="0" w:line="408" w:lineRule="auto"/>
        <w:ind w:left="120"/>
        <w:jc w:val="center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B4613F" w:rsidRPr="0085642D" w:rsidRDefault="004222D8">
      <w:pPr>
        <w:spacing w:after="0" w:line="408" w:lineRule="auto"/>
        <w:ind w:left="120"/>
        <w:jc w:val="center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5642D">
        <w:rPr>
          <w:rFonts w:ascii="Calibri" w:hAnsi="Calibri"/>
          <w:color w:val="000000"/>
          <w:sz w:val="28"/>
          <w:lang w:val="ru-RU"/>
        </w:rPr>
        <w:t xml:space="preserve">– 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B4613F">
      <w:pPr>
        <w:spacing w:after="0"/>
        <w:ind w:left="120"/>
        <w:jc w:val="center"/>
        <w:rPr>
          <w:lang w:val="ru-RU"/>
        </w:rPr>
      </w:pPr>
    </w:p>
    <w:p w:rsidR="00B4613F" w:rsidRPr="0085642D" w:rsidRDefault="004222D8">
      <w:pPr>
        <w:spacing w:after="0"/>
        <w:ind w:left="120"/>
        <w:jc w:val="center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df893d-8e48-4a6c-b707-e30db5572816"/>
      <w:r w:rsidRPr="0085642D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3"/>
      <w:r w:rsidRPr="008564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0353ffa-3b9d-4f1b-95cd-292ab35e49b4"/>
      <w:r w:rsidRPr="0085642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564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642D">
        <w:rPr>
          <w:rFonts w:ascii="Times New Roman" w:hAnsi="Times New Roman"/>
          <w:color w:val="000000"/>
          <w:sz w:val="28"/>
          <w:lang w:val="ru-RU"/>
        </w:rPr>
        <w:t>​</w:t>
      </w:r>
    </w:p>
    <w:p w:rsidR="00B4613F" w:rsidRPr="0085642D" w:rsidRDefault="00B4613F">
      <w:pPr>
        <w:spacing w:after="0"/>
        <w:ind w:left="120"/>
        <w:rPr>
          <w:lang w:val="ru-RU"/>
        </w:rPr>
      </w:pPr>
    </w:p>
    <w:p w:rsidR="00B4613F" w:rsidRPr="0085642D" w:rsidRDefault="004222D8">
      <w:pPr>
        <w:spacing w:after="0"/>
        <w:ind w:firstLine="600"/>
        <w:rPr>
          <w:lang w:val="ru-RU"/>
        </w:rPr>
      </w:pPr>
      <w:bookmarkStart w:id="5" w:name="_Toc118729915"/>
      <w:bookmarkStart w:id="6" w:name="block-15264822"/>
      <w:bookmarkEnd w:id="0"/>
      <w:bookmarkEnd w:id="5"/>
      <w:r w:rsidRPr="0085642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4613F" w:rsidRDefault="004222D8">
      <w:pPr>
        <w:spacing w:after="0"/>
        <w:ind w:firstLine="600"/>
        <w:jc w:val="both"/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</w:t>
      </w:r>
      <w:r w:rsidRPr="0085642D">
        <w:rPr>
          <w:rFonts w:ascii="Times New Roman" w:hAnsi="Times New Roman"/>
          <w:color w:val="000000"/>
          <w:sz w:val="28"/>
          <w:lang w:val="ru-RU"/>
        </w:rPr>
        <w:t>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</w:t>
      </w:r>
      <w:r w:rsidRPr="0085642D">
        <w:rPr>
          <w:rFonts w:ascii="Times New Roman" w:hAnsi="Times New Roman"/>
          <w:color w:val="000000"/>
          <w:sz w:val="28"/>
          <w:lang w:val="ru-RU"/>
        </w:rPr>
        <w:t>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р.).​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85642D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оторое формируется в химии на основе понимания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Тесно взаимодействуя с другими естественными науками, химия стала неотъем</w:t>
      </w:r>
      <w:r w:rsidRPr="0085642D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85642D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85642D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85642D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85642D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85642D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85642D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85642D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85642D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85642D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85642D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85642D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хим</w:t>
      </w:r>
      <w:r w:rsidRPr="0085642D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уки как области современного естествознания, практической деятельности человека и как одного из компонентов мировой культуры. С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методической точки зрения такой подход к определению целей изучения предмета является вполне оправданным.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Согласно данной точке 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зрения главными целями изучения предмета «Химия» на базовом уровне (10 </w:t>
      </w:r>
      <w:r w:rsidRPr="0085642D">
        <w:rPr>
          <w:rFonts w:ascii="Calibri" w:hAnsi="Calibri"/>
          <w:color w:val="000000"/>
          <w:sz w:val="28"/>
          <w:lang w:val="ru-RU"/>
        </w:rPr>
        <w:t>–</w:t>
      </w:r>
      <w:r w:rsidRPr="0085642D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B4613F" w:rsidRPr="0085642D" w:rsidRDefault="004222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</w:t>
      </w:r>
      <w:r w:rsidRPr="0085642D">
        <w:rPr>
          <w:rFonts w:ascii="Times New Roman" w:hAnsi="Times New Roman"/>
          <w:color w:val="000000"/>
          <w:sz w:val="28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B4613F" w:rsidRPr="0085642D" w:rsidRDefault="004222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</w:t>
      </w:r>
      <w:r w:rsidRPr="0085642D">
        <w:rPr>
          <w:rFonts w:ascii="Times New Roman" w:hAnsi="Times New Roman"/>
          <w:color w:val="000000"/>
          <w:sz w:val="28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B4613F" w:rsidRPr="0085642D" w:rsidRDefault="004222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 w:rsidRPr="0085642D">
        <w:rPr>
          <w:rFonts w:ascii="Times New Roman" w:hAnsi="Times New Roman"/>
          <w:color w:val="000000"/>
          <w:sz w:val="28"/>
          <w:lang w:val="ru-RU"/>
        </w:rPr>
        <w:t>ента, соблюдением правил безопасного обращения с веществами.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 w:rsidRPr="0085642D">
        <w:rPr>
          <w:rFonts w:ascii="Times New Roman" w:hAnsi="Times New Roman"/>
          <w:color w:val="000000"/>
          <w:sz w:val="28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85642D">
        <w:rPr>
          <w:rFonts w:ascii="Times New Roman" w:hAnsi="Times New Roman"/>
          <w:color w:val="000000"/>
          <w:sz w:val="28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</w:t>
      </w:r>
      <w:r w:rsidRPr="0085642D">
        <w:rPr>
          <w:rFonts w:ascii="Times New Roman" w:hAnsi="Times New Roman"/>
          <w:color w:val="000000"/>
          <w:sz w:val="28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в познании химии, а также для оценки с позиций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 сп</w:t>
      </w:r>
      <w:r w:rsidRPr="0085642D">
        <w:rPr>
          <w:rFonts w:ascii="Times New Roman" w:hAnsi="Times New Roman"/>
          <w:color w:val="000000"/>
          <w:sz w:val="28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формирование и разв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итие у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 w:rsidRPr="0085642D">
        <w:rPr>
          <w:rFonts w:ascii="Times New Roman" w:hAnsi="Times New Roman"/>
          <w:color w:val="000000"/>
          <w:sz w:val="28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Естественно-научн</w:t>
      </w:r>
      <w:r w:rsidRPr="0085642D">
        <w:rPr>
          <w:rFonts w:ascii="Times New Roman" w:hAnsi="Times New Roman"/>
          <w:color w:val="000000"/>
          <w:sz w:val="28"/>
          <w:lang w:val="ru-RU"/>
        </w:rPr>
        <w:t>ые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B4613F" w:rsidRPr="0085642D" w:rsidRDefault="00B4613F">
      <w:pPr>
        <w:rPr>
          <w:lang w:val="ru-RU"/>
        </w:rPr>
        <w:sectPr w:rsidR="00B4613F" w:rsidRPr="0085642D">
          <w:pgSz w:w="11906" w:h="16383"/>
          <w:pgMar w:top="1134" w:right="850" w:bottom="1134" w:left="1701" w:header="720" w:footer="720" w:gutter="0"/>
          <w:cols w:space="720"/>
        </w:sectPr>
      </w:pPr>
    </w:p>
    <w:p w:rsidR="00B4613F" w:rsidRPr="0085642D" w:rsidRDefault="004222D8">
      <w:pPr>
        <w:spacing w:after="0" w:line="264" w:lineRule="auto"/>
        <w:ind w:left="120"/>
        <w:jc w:val="both"/>
        <w:rPr>
          <w:lang w:val="ru-RU"/>
        </w:rPr>
      </w:pPr>
      <w:bookmarkStart w:id="7" w:name="block-15264823"/>
      <w:bookmarkEnd w:id="6"/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5642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left="12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left="12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85642D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85642D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85642D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Алкины: состав и особенности строения, гомологический ряд.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Арены. Бензол: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состав, строение, физические и химические свойства (реакции галогенирования и нитрования), получение и применение. </w:t>
      </w:r>
      <w:r w:rsidRPr="0085642D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арено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в. Генетическая связь между углеводородами, принадлежащими к различным классам.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), пиролиз. Продукты переработки нефти, их применение в промышленности и в быту. Каменный уголь и продукты его переработки.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» и «Уголь», моделирование молекул углеводородов и галогенопроизводных, проведение </w:t>
      </w:r>
      <w:r w:rsidRPr="0085642D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и продукта реакции по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Альдегиды 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5642D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</w:t>
      </w:r>
      <w:r w:rsidRPr="0085642D">
        <w:rPr>
          <w:rFonts w:ascii="Times New Roman" w:hAnsi="Times New Roman"/>
          <w:color w:val="000000"/>
          <w:sz w:val="28"/>
          <w:lang w:val="ru-RU"/>
        </w:rPr>
        <w:t>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Сложные </w:t>
      </w:r>
      <w:r w:rsidRPr="0085642D">
        <w:rPr>
          <w:rFonts w:ascii="Times New Roman" w:hAnsi="Times New Roman"/>
          <w:color w:val="000000"/>
          <w:sz w:val="28"/>
          <w:lang w:val="ru-RU"/>
        </w:rPr>
        <w:t>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B4613F" w:rsidRDefault="004222D8">
      <w:pPr>
        <w:spacing w:after="0" w:line="264" w:lineRule="auto"/>
        <w:ind w:firstLine="600"/>
        <w:jc w:val="both"/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>, ди- и полисахариды). Глюкоза – простейший моносахарид: особенности строени</w:t>
      </w:r>
      <w:r w:rsidRPr="0085642D">
        <w:rPr>
          <w:rFonts w:ascii="Times New Roman" w:hAnsi="Times New Roman"/>
          <w:color w:val="000000"/>
          <w:sz w:val="28"/>
          <w:lang w:val="ru-RU"/>
        </w:rPr>
        <w:t>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5642D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</w:t>
      </w:r>
      <w:proofErr w:type="gramStart"/>
      <w:r>
        <w:rPr>
          <w:rFonts w:ascii="Times New Roman" w:hAnsi="Times New Roman"/>
          <w:color w:val="000000"/>
          <w:sz w:val="28"/>
        </w:rPr>
        <w:t>Фотосинтез. Фруктоза как изомер г</w:t>
      </w:r>
      <w:r>
        <w:rPr>
          <w:rFonts w:ascii="Times New Roman" w:hAnsi="Times New Roman"/>
          <w:color w:val="000000"/>
          <w:sz w:val="28"/>
        </w:rPr>
        <w:t>люкозы.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</w:t>
      </w:r>
      <w:r w:rsidRPr="0085642D">
        <w:rPr>
          <w:rFonts w:ascii="Times New Roman" w:hAnsi="Times New Roman"/>
          <w:color w:val="000000"/>
          <w:sz w:val="28"/>
          <w:lang w:val="ru-RU"/>
        </w:rPr>
        <w:t>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5642D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5642D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85642D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85642D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по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</w:t>
      </w:r>
      <w:r w:rsidRPr="0085642D">
        <w:rPr>
          <w:rFonts w:ascii="Times New Roman" w:hAnsi="Times New Roman"/>
          <w:color w:val="000000"/>
          <w:sz w:val="28"/>
          <w:lang w:val="ru-RU"/>
        </w:rPr>
        <w:t>гическое значение аминокислот. Пептиды.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</w:t>
      </w:r>
      <w:r w:rsidRPr="0085642D">
        <w:rPr>
          <w:rFonts w:ascii="Times New Roman" w:hAnsi="Times New Roman"/>
          <w:color w:val="000000"/>
          <w:sz w:val="28"/>
          <w:lang w:val="ru-RU"/>
        </w:rPr>
        <w:t>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</w:t>
      </w:r>
      <w:r w:rsidRPr="0085642D">
        <w:rPr>
          <w:rFonts w:ascii="Times New Roman" w:hAnsi="Times New Roman"/>
          <w:color w:val="000000"/>
          <w:sz w:val="28"/>
          <w:lang w:val="ru-RU"/>
        </w:rPr>
        <w:t>кон, пластмасс, каучуков.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органической химии в 10 классе осуществляется через использование как общих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</w:t>
      </w:r>
      <w:r w:rsidRPr="0085642D">
        <w:rPr>
          <w:rFonts w:ascii="Times New Roman" w:hAnsi="Times New Roman"/>
          <w:color w:val="000000"/>
          <w:sz w:val="28"/>
          <w:lang w:val="ru-RU"/>
        </w:rPr>
        <w:t>в естественно-научного цикла.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</w:t>
      </w:r>
      <w:r w:rsidRPr="0085642D">
        <w:rPr>
          <w:rFonts w:ascii="Times New Roman" w:hAnsi="Times New Roman"/>
          <w:color w:val="000000"/>
          <w:sz w:val="28"/>
          <w:lang w:val="ru-RU"/>
        </w:rPr>
        <w:t>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</w:t>
      </w:r>
      <w:r w:rsidRPr="0085642D">
        <w:rPr>
          <w:rFonts w:ascii="Times New Roman" w:hAnsi="Times New Roman"/>
          <w:color w:val="000000"/>
          <w:sz w:val="28"/>
          <w:lang w:val="ru-RU"/>
        </w:rPr>
        <w:t>оды, жиры, ферменты).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</w:t>
      </w:r>
      <w:r w:rsidRPr="0085642D">
        <w:rPr>
          <w:rFonts w:ascii="Times New Roman" w:hAnsi="Times New Roman"/>
          <w:color w:val="000000"/>
          <w:sz w:val="28"/>
          <w:lang w:val="ru-RU"/>
        </w:rPr>
        <w:t>х волокон.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left="12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left="12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5642D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85642D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85642D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85642D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85642D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85642D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</w:t>
      </w:r>
      <w:r w:rsidRPr="0085642D">
        <w:rPr>
          <w:rFonts w:ascii="Times New Roman" w:hAnsi="Times New Roman"/>
          <w:color w:val="000000"/>
          <w:sz w:val="28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</w:t>
      </w:r>
      <w:r w:rsidRPr="0085642D">
        <w:rPr>
          <w:rFonts w:ascii="Times New Roman" w:hAnsi="Times New Roman"/>
          <w:color w:val="000000"/>
          <w:sz w:val="28"/>
          <w:lang w:val="ru-RU"/>
        </w:rPr>
        <w:t>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Расчёты массы </w:t>
      </w:r>
      <w:r w:rsidRPr="0085642D">
        <w:rPr>
          <w:rFonts w:ascii="Times New Roman" w:hAnsi="Times New Roman"/>
          <w:color w:val="000000"/>
          <w:sz w:val="28"/>
          <w:lang w:val="ru-RU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Роль химии в обеспечении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Человек в мире веществ и матери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правила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безопасного использования препаратов бытовой химии в повседневной жизни.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понятий, </w:t>
      </w:r>
      <w:r w:rsidRPr="0085642D">
        <w:rPr>
          <w:rFonts w:ascii="Times New Roman" w:hAnsi="Times New Roman"/>
          <w:color w:val="000000"/>
          <w:sz w:val="28"/>
          <w:lang w:val="ru-RU"/>
        </w:rPr>
        <w:t>так и понятий, являющихся системными для отдельных предметов естественно-научного цикла.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</w:t>
      </w:r>
      <w:r w:rsidRPr="0085642D">
        <w:rPr>
          <w:rFonts w:ascii="Times New Roman" w:hAnsi="Times New Roman"/>
          <w:color w:val="000000"/>
          <w:sz w:val="28"/>
          <w:lang w:val="ru-RU"/>
        </w:rPr>
        <w:t>ие, явление.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Биоло</w:t>
      </w:r>
      <w:r w:rsidRPr="0085642D">
        <w:rPr>
          <w:rFonts w:ascii="Times New Roman" w:hAnsi="Times New Roman"/>
          <w:color w:val="000000"/>
          <w:sz w:val="28"/>
          <w:lang w:val="ru-RU"/>
        </w:rPr>
        <w:t>гия: клетка, организм, экосистема, биосфера, макро- и микроэлементы, витамины, обмен веществ в организме.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</w:t>
      </w:r>
      <w:r w:rsidRPr="0085642D">
        <w:rPr>
          <w:rFonts w:ascii="Times New Roman" w:hAnsi="Times New Roman"/>
          <w:color w:val="000000"/>
          <w:sz w:val="28"/>
          <w:lang w:val="ru-RU"/>
        </w:rPr>
        <w:t>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proofErr w:type="gramEnd"/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B4613F">
      <w:pPr>
        <w:rPr>
          <w:lang w:val="ru-RU"/>
        </w:rPr>
        <w:sectPr w:rsidR="00B4613F" w:rsidRPr="0085642D">
          <w:pgSz w:w="11906" w:h="16383"/>
          <w:pgMar w:top="1134" w:right="850" w:bottom="1134" w:left="1701" w:header="720" w:footer="720" w:gutter="0"/>
          <w:cols w:space="720"/>
        </w:sectPr>
      </w:pPr>
    </w:p>
    <w:p w:rsidR="00B4613F" w:rsidRPr="0085642D" w:rsidRDefault="004222D8">
      <w:pPr>
        <w:spacing w:after="0" w:line="264" w:lineRule="auto"/>
        <w:ind w:left="120"/>
        <w:jc w:val="both"/>
        <w:rPr>
          <w:lang w:val="ru-RU"/>
        </w:rPr>
      </w:pPr>
      <w:bookmarkStart w:id="8" w:name="block-15264824"/>
      <w:bookmarkEnd w:id="7"/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</w:t>
      </w:r>
      <w:r w:rsidRPr="0085642D">
        <w:rPr>
          <w:rFonts w:ascii="Times New Roman" w:hAnsi="Times New Roman"/>
          <w:color w:val="000000"/>
          <w:sz w:val="28"/>
          <w:lang w:val="ru-RU"/>
        </w:rPr>
        <w:t>ТАТЫ ОСВОЕНИЯ ПРОГРАММЫ ПО ХИМИИ НА БАЗОВОМ УРОВНЕ СРЕДНЕГО ОБЩЕГО ОБРАЗОВАНИЯ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left="12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метапредметным и предметным). Нау</w:t>
      </w:r>
      <w:r w:rsidRPr="0085642D">
        <w:rPr>
          <w:rFonts w:ascii="Times New Roman" w:hAnsi="Times New Roman"/>
          <w:color w:val="000000"/>
          <w:sz w:val="28"/>
          <w:lang w:val="ru-RU"/>
        </w:rPr>
        <w:t>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предмета «Х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имия» на уровне среднего общего образования выделены следующие составляющие: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целенаправленное разв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итие внутренних убеждений личности на основе ключевых ценностей и исторических традиций базовой науки химии;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ого образования;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</w:t>
      </w:r>
      <w:r w:rsidRPr="0085642D">
        <w:rPr>
          <w:rFonts w:ascii="Times New Roman" w:hAnsi="Times New Roman"/>
          <w:color w:val="000000"/>
          <w:sz w:val="28"/>
          <w:lang w:val="ru-RU"/>
        </w:rPr>
        <w:t>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85642D">
        <w:rPr>
          <w:rFonts w:ascii="Times New Roman" w:hAnsi="Times New Roman"/>
          <w:color w:val="000000"/>
          <w:sz w:val="28"/>
          <w:lang w:val="ru-RU"/>
        </w:rPr>
        <w:t>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</w:t>
      </w:r>
      <w:r w:rsidRPr="0085642D">
        <w:rPr>
          <w:rFonts w:ascii="Times New Roman" w:hAnsi="Times New Roman"/>
          <w:color w:val="000000"/>
          <w:sz w:val="28"/>
          <w:lang w:val="ru-RU"/>
        </w:rPr>
        <w:t>чающимися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и учебных и познавательных задач, выполнении химических экспериментов;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85642D">
        <w:rPr>
          <w:rFonts w:ascii="Times New Roman" w:hAnsi="Times New Roman"/>
          <w:color w:val="000000"/>
          <w:sz w:val="28"/>
          <w:lang w:val="ru-RU"/>
        </w:rPr>
        <w:t>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85642D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85642D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соблюдени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я правил безопасного обращения с веществами в быту, повседневной жизни и в трудовой деятельности;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осознания последствий и непр</w:t>
      </w:r>
      <w:r w:rsidRPr="0085642D">
        <w:rPr>
          <w:rFonts w:ascii="Times New Roman" w:hAnsi="Times New Roman"/>
          <w:color w:val="000000"/>
          <w:sz w:val="28"/>
          <w:lang w:val="ru-RU"/>
        </w:rPr>
        <w:t>иятия вредных привычек (употребления алкоголя, наркотиков, курения);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установки на активное участи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е в решении практических задач социальной направленности (в рамках своего класса, школы);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результата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м трудовой деятельности;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6) экологич</w:t>
      </w:r>
      <w:r w:rsidRPr="0085642D">
        <w:rPr>
          <w:rFonts w:ascii="Times New Roman" w:hAnsi="Times New Roman"/>
          <w:b/>
          <w:color w:val="000000"/>
          <w:sz w:val="28"/>
          <w:lang w:val="ru-RU"/>
        </w:rPr>
        <w:t>еского воспитания: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осознания не</w:t>
      </w:r>
      <w:r w:rsidRPr="0085642D">
        <w:rPr>
          <w:rFonts w:ascii="Times New Roman" w:hAnsi="Times New Roman"/>
          <w:color w:val="000000"/>
          <w:sz w:val="28"/>
          <w:lang w:val="ru-RU"/>
        </w:rPr>
        <w:t>обходимости использования достижений химии для решения вопросов рационального природопользования;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твий и предотвращать их;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хемофобии;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85642D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85642D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85642D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85642D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85642D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B4613F" w:rsidRPr="0085642D" w:rsidRDefault="004222D8">
      <w:pPr>
        <w:spacing w:after="0"/>
        <w:ind w:left="120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613F" w:rsidRPr="0085642D" w:rsidRDefault="00B4613F">
      <w:pPr>
        <w:spacing w:after="0"/>
        <w:ind w:left="120"/>
        <w:rPr>
          <w:lang w:val="ru-RU"/>
        </w:rPr>
      </w:pP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нальной грамотности и социальной компетенции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>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овладение универсальными учебными познавательными, коммуникативными и регулятивными действиями.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всестор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онне её рассматривать;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й и устанавливать их взаимосвязь,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изучаемыми явл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ениями;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</w:t>
      </w:r>
      <w:r w:rsidRPr="0085642D">
        <w:rPr>
          <w:rFonts w:ascii="Times New Roman" w:hAnsi="Times New Roman"/>
          <w:color w:val="000000"/>
          <w:sz w:val="28"/>
          <w:lang w:val="ru-RU"/>
        </w:rPr>
        <w:t>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</w:t>
      </w:r>
      <w:r w:rsidRPr="0085642D">
        <w:rPr>
          <w:rFonts w:ascii="Times New Roman" w:hAnsi="Times New Roman"/>
          <w:color w:val="000000"/>
          <w:sz w:val="28"/>
          <w:lang w:val="ru-RU"/>
        </w:rPr>
        <w:t>арактерных признаков изучаемых веществ и химических реакций.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</w:t>
      </w:r>
      <w:r w:rsidRPr="0085642D">
        <w:rPr>
          <w:rFonts w:ascii="Times New Roman" w:hAnsi="Times New Roman"/>
          <w:color w:val="000000"/>
          <w:sz w:val="28"/>
          <w:lang w:val="ru-RU"/>
        </w:rPr>
        <w:t>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</w:t>
      </w:r>
      <w:r w:rsidRPr="0085642D">
        <w:rPr>
          <w:rFonts w:ascii="Times New Roman" w:hAnsi="Times New Roman"/>
          <w:color w:val="000000"/>
          <w:sz w:val="28"/>
          <w:lang w:val="ru-RU"/>
        </w:rPr>
        <w:t>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оиске и отборе информации, необходимой для выполнения учебных задач определённого типа;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</w:t>
      </w:r>
      <w:r w:rsidRPr="0085642D">
        <w:rPr>
          <w:rFonts w:ascii="Times New Roman" w:hAnsi="Times New Roman"/>
          <w:color w:val="000000"/>
          <w:sz w:val="28"/>
          <w:lang w:val="ru-RU"/>
        </w:rPr>
        <w:t>ии (схемы, графики, диаграммы, таблицы, рисунки и другие);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исполь</w:t>
      </w:r>
      <w:r w:rsidRPr="0085642D">
        <w:rPr>
          <w:rFonts w:ascii="Times New Roman" w:hAnsi="Times New Roman"/>
          <w:color w:val="000000"/>
          <w:sz w:val="28"/>
          <w:lang w:val="ru-RU"/>
        </w:rPr>
        <w:t>зовать и преобразовывать знаково-символические средства наглядности.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</w:t>
      </w:r>
      <w:r w:rsidRPr="0085642D">
        <w:rPr>
          <w:rFonts w:ascii="Times New Roman" w:hAnsi="Times New Roman"/>
          <w:color w:val="000000"/>
          <w:sz w:val="28"/>
          <w:lang w:val="ru-RU"/>
        </w:rPr>
        <w:t>тельно выполнения предложенной задачи;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</w:t>
      </w:r>
      <w:r w:rsidRPr="0085642D">
        <w:rPr>
          <w:rFonts w:ascii="Times New Roman" w:hAnsi="Times New Roman"/>
          <w:color w:val="000000"/>
          <w:sz w:val="28"/>
          <w:lang w:val="ru-RU"/>
        </w:rPr>
        <w:t>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олучения новых знаний о веществах и химических реакциях;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B4613F" w:rsidRPr="0085642D" w:rsidRDefault="00B4613F">
      <w:pPr>
        <w:spacing w:after="0"/>
        <w:ind w:left="120"/>
        <w:rPr>
          <w:lang w:val="ru-RU"/>
        </w:rPr>
      </w:pPr>
    </w:p>
    <w:p w:rsidR="00B4613F" w:rsidRPr="0085642D" w:rsidRDefault="004222D8">
      <w:pPr>
        <w:spacing w:after="0"/>
        <w:ind w:left="120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613F" w:rsidRPr="0085642D" w:rsidRDefault="00B4613F">
      <w:pPr>
        <w:spacing w:after="0"/>
        <w:ind w:left="120"/>
        <w:rPr>
          <w:lang w:val="ru-RU"/>
        </w:rPr>
      </w:pPr>
    </w:p>
    <w:p w:rsidR="00B4613F" w:rsidRPr="0085642D" w:rsidRDefault="004222D8">
      <w:pPr>
        <w:spacing w:after="0" w:line="264" w:lineRule="auto"/>
        <w:ind w:left="12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ь представлений о химической составляющей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</w:t>
      </w:r>
      <w:r w:rsidRPr="0085642D">
        <w:rPr>
          <w:rFonts w:ascii="Times New Roman" w:hAnsi="Times New Roman"/>
          <w:color w:val="000000"/>
          <w:sz w:val="28"/>
          <w:lang w:val="ru-RU"/>
        </w:rPr>
        <w:t>анного отношения к своему здоровью и природной среде;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</w:t>
      </w:r>
      <w:r w:rsidRPr="0085642D">
        <w:rPr>
          <w:rFonts w:ascii="Times New Roman" w:hAnsi="Times New Roman"/>
          <w:color w:val="000000"/>
          <w:sz w:val="28"/>
          <w:lang w:val="ru-RU"/>
        </w:rPr>
        <w:t>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</w:t>
      </w:r>
      <w:r w:rsidRPr="0085642D">
        <w:rPr>
          <w:rFonts w:ascii="Times New Roman" w:hAnsi="Times New Roman"/>
          <w:color w:val="000000"/>
          <w:sz w:val="28"/>
          <w:lang w:val="ru-RU"/>
        </w:rPr>
        <w:t>труктурное звено, высокомолекулярные соединения);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</w:t>
      </w:r>
      <w:r w:rsidRPr="0085642D">
        <w:rPr>
          <w:rFonts w:ascii="Times New Roman" w:hAnsi="Times New Roman"/>
          <w:color w:val="000000"/>
          <w:sz w:val="28"/>
          <w:lang w:val="ru-RU"/>
        </w:rPr>
        <w:t>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</w:t>
      </w:r>
      <w:r w:rsidRPr="0085642D">
        <w:rPr>
          <w:rFonts w:ascii="Times New Roman" w:hAnsi="Times New Roman"/>
          <w:color w:val="000000"/>
          <w:sz w:val="28"/>
          <w:lang w:val="ru-RU"/>
        </w:rPr>
        <w:t>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</w:t>
      </w:r>
      <w:r w:rsidRPr="0085642D">
        <w:rPr>
          <w:rFonts w:ascii="Times New Roman" w:hAnsi="Times New Roman"/>
          <w:color w:val="000000"/>
          <w:sz w:val="28"/>
          <w:lang w:val="ru-RU"/>
        </w:rPr>
        <w:t>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</w:t>
      </w:r>
      <w:r w:rsidRPr="0085642D">
        <w:rPr>
          <w:rFonts w:ascii="Times New Roman" w:hAnsi="Times New Roman"/>
          <w:color w:val="000000"/>
          <w:sz w:val="28"/>
          <w:lang w:val="ru-RU"/>
        </w:rPr>
        <w:t>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85642D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</w:t>
      </w:r>
      <w:r w:rsidRPr="0085642D">
        <w:rPr>
          <w:rFonts w:ascii="Times New Roman" w:hAnsi="Times New Roman"/>
          <w:color w:val="000000"/>
          <w:sz w:val="28"/>
          <w:lang w:val="ru-RU"/>
        </w:rPr>
        <w:t>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85642D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85642D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85642D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</w:t>
      </w:r>
      <w:r w:rsidRPr="0085642D">
        <w:rPr>
          <w:rFonts w:ascii="Times New Roman" w:hAnsi="Times New Roman"/>
          <w:color w:val="000000"/>
          <w:sz w:val="28"/>
          <w:lang w:val="ru-RU"/>
        </w:rPr>
        <w:t>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</w:t>
      </w:r>
      <w:r w:rsidRPr="0085642D">
        <w:rPr>
          <w:rFonts w:ascii="Times New Roman" w:hAnsi="Times New Roman"/>
          <w:color w:val="000000"/>
          <w:sz w:val="28"/>
          <w:lang w:val="ru-RU"/>
        </w:rPr>
        <w:t>с веществами и их применением;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85642D">
        <w:rPr>
          <w:rFonts w:ascii="Times New Roman" w:hAnsi="Times New Roman"/>
          <w:color w:val="000000"/>
          <w:sz w:val="28"/>
          <w:lang w:val="ru-RU"/>
        </w:rPr>
        <w:t>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</w:t>
      </w:r>
      <w:r w:rsidRPr="0085642D">
        <w:rPr>
          <w:rFonts w:ascii="Times New Roman" w:hAnsi="Times New Roman"/>
          <w:color w:val="000000"/>
          <w:sz w:val="28"/>
          <w:lang w:val="ru-RU"/>
        </w:rPr>
        <w:t>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</w:t>
      </w:r>
      <w:r w:rsidRPr="0085642D">
        <w:rPr>
          <w:rFonts w:ascii="Times New Roman" w:hAnsi="Times New Roman"/>
          <w:color w:val="000000"/>
          <w:sz w:val="28"/>
          <w:lang w:val="ru-RU"/>
        </w:rPr>
        <w:t>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</w:t>
      </w:r>
      <w:r w:rsidRPr="0085642D">
        <w:rPr>
          <w:rFonts w:ascii="Times New Roman" w:hAnsi="Times New Roman"/>
          <w:color w:val="000000"/>
          <w:sz w:val="28"/>
          <w:lang w:val="ru-RU"/>
        </w:rPr>
        <w:t>дного воздействия на организм человека;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</w:t>
      </w:r>
      <w:r w:rsidRPr="0085642D">
        <w:rPr>
          <w:rFonts w:ascii="Times New Roman" w:hAnsi="Times New Roman"/>
          <w:color w:val="000000"/>
          <w:sz w:val="28"/>
          <w:lang w:val="ru-RU"/>
        </w:rPr>
        <w:t>-точечную систему обозначений Л. Брайля для записи химических формул.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left="120"/>
        <w:jc w:val="both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4613F" w:rsidRPr="0085642D" w:rsidRDefault="00B4613F">
      <w:pPr>
        <w:spacing w:after="0" w:line="264" w:lineRule="auto"/>
        <w:ind w:left="120"/>
        <w:jc w:val="both"/>
        <w:rPr>
          <w:lang w:val="ru-RU"/>
        </w:rPr>
      </w:pP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картины мира, роли </w:t>
      </w:r>
      <w:r w:rsidRPr="0085642D">
        <w:rPr>
          <w:rFonts w:ascii="Times New Roman" w:hAnsi="Times New Roman"/>
          <w:color w:val="000000"/>
          <w:sz w:val="28"/>
          <w:lang w:val="ru-RU"/>
        </w:rPr>
        <w:t>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владение системой химически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5642D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</w:t>
      </w:r>
      <w:r w:rsidRPr="0085642D">
        <w:rPr>
          <w:rFonts w:ascii="Times New Roman" w:hAnsi="Times New Roman"/>
          <w:color w:val="000000"/>
          <w:sz w:val="28"/>
          <w:lang w:val="ru-RU"/>
        </w:rPr>
        <w:t>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теории и законы (теория э</w:t>
      </w:r>
      <w:r w:rsidRPr="0085642D">
        <w:rPr>
          <w:rFonts w:ascii="Times New Roman" w:hAnsi="Times New Roman"/>
          <w:color w:val="000000"/>
          <w:sz w:val="28"/>
          <w:lang w:val="ru-RU"/>
        </w:rPr>
        <w:t>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85642D">
        <w:rPr>
          <w:rFonts w:ascii="Times New Roman" w:hAnsi="Times New Roman"/>
          <w:color w:val="000000"/>
          <w:sz w:val="28"/>
          <w:lang w:val="ru-RU"/>
        </w:rPr>
        <w:t>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</w:t>
      </w:r>
      <w:r w:rsidRPr="0085642D">
        <w:rPr>
          <w:rFonts w:ascii="Times New Roman" w:hAnsi="Times New Roman"/>
          <w:color w:val="000000"/>
          <w:sz w:val="28"/>
          <w:lang w:val="ru-RU"/>
        </w:rPr>
        <w:t>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85642D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</w:t>
      </w:r>
      <w:r w:rsidRPr="0085642D">
        <w:rPr>
          <w:rFonts w:ascii="Times New Roman" w:hAnsi="Times New Roman"/>
          <w:color w:val="000000"/>
          <w:sz w:val="28"/>
          <w:lang w:val="ru-RU"/>
        </w:rPr>
        <w:t>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</w:t>
      </w:r>
      <w:r w:rsidRPr="0085642D">
        <w:rPr>
          <w:rFonts w:ascii="Times New Roman" w:hAnsi="Times New Roman"/>
          <w:color w:val="000000"/>
          <w:sz w:val="28"/>
          <w:lang w:val="ru-RU"/>
        </w:rPr>
        <w:t>ктер среды в водных растворах неорганических соединений;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амфотерные гидроксиды, соли);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характеризовать электронное строение </w:t>
      </w:r>
      <w:r w:rsidRPr="0085642D">
        <w:rPr>
          <w:rFonts w:ascii="Times New Roman" w:hAnsi="Times New Roman"/>
          <w:color w:val="000000"/>
          <w:sz w:val="28"/>
          <w:lang w:val="ru-RU"/>
        </w:rPr>
        <w:t>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85642D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закономерности изменения свойств химических элементов и их соединен</w:t>
      </w:r>
      <w:r w:rsidRPr="0085642D">
        <w:rPr>
          <w:rFonts w:ascii="Times New Roman" w:hAnsi="Times New Roman"/>
          <w:color w:val="000000"/>
          <w:sz w:val="28"/>
          <w:lang w:val="ru-RU"/>
        </w:rPr>
        <w:t>ий по периодам и группам Периодической системы химических элементов Д. И. Менделеева;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</w:t>
      </w:r>
      <w:r w:rsidRPr="0085642D">
        <w:rPr>
          <w:rFonts w:ascii="Times New Roman" w:hAnsi="Times New Roman"/>
          <w:color w:val="000000"/>
          <w:sz w:val="28"/>
          <w:lang w:val="ru-RU"/>
        </w:rPr>
        <w:t>у неорганическими веществами с помощью уравнений соответствующих химических реакций;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</w:t>
      </w:r>
      <w:r w:rsidRPr="0085642D">
        <w:rPr>
          <w:rFonts w:ascii="Times New Roman" w:hAnsi="Times New Roman"/>
          <w:color w:val="000000"/>
          <w:sz w:val="28"/>
          <w:lang w:val="ru-RU"/>
        </w:rPr>
        <w:t>ления элементов, обратимости реакции, участию катализатора);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</w:t>
      </w:r>
      <w:r w:rsidRPr="0085642D">
        <w:rPr>
          <w:rFonts w:ascii="Times New Roman" w:hAnsi="Times New Roman"/>
          <w:color w:val="000000"/>
          <w:sz w:val="28"/>
          <w:lang w:val="ru-RU"/>
        </w:rPr>
        <w:t>ьно-восстановительных реакций посредством составления электронного баланса этих реакций;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</w:t>
      </w:r>
      <w:r w:rsidRPr="0085642D">
        <w:rPr>
          <w:rFonts w:ascii="Times New Roman" w:hAnsi="Times New Roman"/>
          <w:color w:val="000000"/>
          <w:sz w:val="28"/>
          <w:lang w:val="ru-RU"/>
        </w:rPr>
        <w:t>действия (принцип Ле Шателье);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</w:t>
      </w:r>
      <w:r w:rsidRPr="0085642D">
        <w:rPr>
          <w:rFonts w:ascii="Times New Roman" w:hAnsi="Times New Roman"/>
          <w:color w:val="000000"/>
          <w:sz w:val="28"/>
          <w:lang w:val="ru-RU"/>
        </w:rPr>
        <w:t>ского производства;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</w:t>
      </w:r>
      <w:r w:rsidRPr="0085642D">
        <w:rPr>
          <w:rFonts w:ascii="Times New Roman" w:hAnsi="Times New Roman"/>
          <w:color w:val="000000"/>
          <w:sz w:val="28"/>
          <w:lang w:val="ru-RU"/>
        </w:rPr>
        <w:t>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</w:t>
      </w:r>
      <w:r w:rsidRPr="0085642D">
        <w:rPr>
          <w:rFonts w:ascii="Times New Roman" w:hAnsi="Times New Roman"/>
          <w:color w:val="000000"/>
          <w:sz w:val="28"/>
          <w:lang w:val="ru-RU"/>
        </w:rPr>
        <w:t>акже правила обращения с веществами в соответствии с инструкциями по выполнению лабораторных химических опытов;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</w:t>
      </w:r>
      <w:r w:rsidRPr="0085642D">
        <w:rPr>
          <w:rFonts w:ascii="Times New Roman" w:hAnsi="Times New Roman"/>
          <w:color w:val="000000"/>
          <w:sz w:val="28"/>
          <w:lang w:val="ru-RU"/>
        </w:rPr>
        <w:t>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>, карбонат- и хлорид-анионы, на катион аммония, решение экспериментальных задач по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</w:t>
      </w:r>
      <w:r w:rsidRPr="0085642D">
        <w:rPr>
          <w:rFonts w:ascii="Times New Roman" w:hAnsi="Times New Roman"/>
          <w:color w:val="000000"/>
          <w:sz w:val="28"/>
          <w:lang w:val="ru-RU"/>
        </w:rPr>
        <w:t>ы на основе этих результатов;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</w:t>
      </w:r>
      <w:r w:rsidRPr="0085642D">
        <w:rPr>
          <w:rFonts w:ascii="Times New Roman" w:hAnsi="Times New Roman"/>
          <w:color w:val="000000"/>
          <w:sz w:val="28"/>
          <w:lang w:val="ru-RU"/>
        </w:rPr>
        <w:t>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</w:t>
      </w:r>
      <w:r w:rsidRPr="0085642D">
        <w:rPr>
          <w:rFonts w:ascii="Times New Roman" w:hAnsi="Times New Roman"/>
          <w:color w:val="000000"/>
          <w:sz w:val="28"/>
          <w:lang w:val="ru-RU"/>
        </w:rPr>
        <w:t>едотвращения их вредного воздействия на организм человека;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B4613F" w:rsidRPr="0085642D" w:rsidRDefault="004222D8">
      <w:pPr>
        <w:spacing w:after="0" w:line="264" w:lineRule="auto"/>
        <w:ind w:firstLine="600"/>
        <w:jc w:val="both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</w:t>
      </w:r>
      <w:r w:rsidRPr="0085642D">
        <w:rPr>
          <w:rFonts w:ascii="Times New Roman" w:hAnsi="Times New Roman"/>
          <w:color w:val="000000"/>
          <w:sz w:val="28"/>
          <w:lang w:val="ru-RU"/>
        </w:rPr>
        <w:t>пользовать рельефно-точечную систему обозначений Л. Брайля для записи химических формул.</w:t>
      </w:r>
    </w:p>
    <w:p w:rsidR="00B4613F" w:rsidRPr="0085642D" w:rsidRDefault="00B4613F">
      <w:pPr>
        <w:rPr>
          <w:lang w:val="ru-RU"/>
        </w:rPr>
        <w:sectPr w:rsidR="00B4613F" w:rsidRPr="0085642D">
          <w:pgSz w:w="11906" w:h="16383"/>
          <w:pgMar w:top="1134" w:right="850" w:bottom="1134" w:left="1701" w:header="720" w:footer="720" w:gutter="0"/>
          <w:cols w:space="720"/>
        </w:sectPr>
      </w:pPr>
    </w:p>
    <w:p w:rsidR="00B4613F" w:rsidRDefault="004222D8">
      <w:pPr>
        <w:spacing w:after="0"/>
        <w:ind w:left="120"/>
      </w:pPr>
      <w:bookmarkStart w:id="9" w:name="block-15264825"/>
      <w:bookmarkEnd w:id="8"/>
      <w:r w:rsidRPr="008564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613F" w:rsidRDefault="00422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4613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</w:tr>
      <w:tr w:rsidR="00B4613F" w:rsidRPr="00856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</w:tbl>
    <w:p w:rsidR="00B4613F" w:rsidRDefault="00B4613F">
      <w:pPr>
        <w:sectPr w:rsidR="00B461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3F" w:rsidRDefault="00422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4613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B4613F" w:rsidRPr="0085642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РЭШ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564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</w:tbl>
    <w:p w:rsidR="00B4613F" w:rsidRDefault="00B4613F">
      <w:pPr>
        <w:sectPr w:rsidR="00B461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3F" w:rsidRDefault="004222D8">
      <w:pPr>
        <w:spacing w:after="0"/>
        <w:ind w:left="120"/>
      </w:pPr>
      <w:bookmarkStart w:id="10" w:name="block-1526482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613F" w:rsidRDefault="00422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90"/>
        <w:gridCol w:w="1841"/>
        <w:gridCol w:w="1910"/>
        <w:gridCol w:w="2221"/>
      </w:tblGrid>
      <w:tr w:rsidR="00B4613F">
        <w:trPr>
          <w:trHeight w:val="144"/>
          <w:tblCellSpacing w:w="20" w:type="nil"/>
        </w:trPr>
        <w:tc>
          <w:tcPr>
            <w:tcW w:w="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Бутлерова,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её основные положения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 алканов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Ацетилен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простейший представитель алкинов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«Углеводороды»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«Свойства раствора уксусной кислоты»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Олеиновая и стеариновая кислоты. Мыла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 как природные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высокомолекулярные соединения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органических соединений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полимеров. Искусственные полимеры.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полимеры.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№2.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пластмасс и волокон.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</w:tbl>
    <w:p w:rsidR="00B4613F" w:rsidRDefault="00B4613F">
      <w:pPr>
        <w:sectPr w:rsidR="00B461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3F" w:rsidRDefault="00422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4898"/>
        <w:gridCol w:w="1467"/>
        <w:gridCol w:w="1841"/>
        <w:gridCol w:w="1910"/>
        <w:gridCol w:w="2221"/>
      </w:tblGrid>
      <w:tr w:rsidR="00B4613F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613F" w:rsidRDefault="00B461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13F" w:rsidRDefault="00B4613F"/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Водородная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Закон сохранения массы веществ; закон сохранения и превращения энергии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при химических реакциях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Понятие о водородном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«Теоретические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основы химии»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"Решение экспериментальных задач по теме «Металлы»"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свойства неметаллов. Аллотропия неметаллов (на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кислорода, серы, фосфора и углерода)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фософра и их соединений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важнейших неметаллов и их соединений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«Неметаллы». Вычисления по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уравнениям химических реакций и термохимические расчёты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«Решение экспериментальных задач по теме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"Неметаллы"»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органические соединения. Генетическая связь </w:t>
            </w: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и органических веществ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  <w:jc w:val="center"/>
            </w:pP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4613F" w:rsidRDefault="00B4613F">
            <w:pPr>
              <w:spacing w:after="0"/>
              <w:ind w:left="135"/>
            </w:pPr>
          </w:p>
        </w:tc>
      </w:tr>
      <w:tr w:rsidR="00B461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13F" w:rsidRPr="0085642D" w:rsidRDefault="004222D8">
            <w:pPr>
              <w:spacing w:after="0"/>
              <w:ind w:left="135"/>
              <w:rPr>
                <w:lang w:val="ru-RU"/>
              </w:rPr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 w:rsidRPr="008564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613F" w:rsidRDefault="00422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4613F" w:rsidRDefault="00B4613F"/>
        </w:tc>
      </w:tr>
    </w:tbl>
    <w:p w:rsidR="00B4613F" w:rsidRDefault="00B4613F">
      <w:pPr>
        <w:sectPr w:rsidR="00B461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13F" w:rsidRPr="0085642D" w:rsidRDefault="004222D8">
      <w:pPr>
        <w:spacing w:after="0"/>
        <w:ind w:left="120"/>
        <w:rPr>
          <w:lang w:val="ru-RU"/>
        </w:rPr>
      </w:pPr>
      <w:bookmarkStart w:id="11" w:name="block-15264827"/>
      <w:bookmarkEnd w:id="10"/>
      <w:r w:rsidRPr="0085642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4613F" w:rsidRPr="0085642D" w:rsidRDefault="004222D8">
      <w:pPr>
        <w:spacing w:after="0" w:line="480" w:lineRule="auto"/>
        <w:ind w:left="120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4613F" w:rsidRPr="0085642D" w:rsidRDefault="004222D8">
      <w:pPr>
        <w:spacing w:after="0" w:line="480" w:lineRule="auto"/>
        <w:ind w:left="120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​‌•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5642D">
        <w:rPr>
          <w:rFonts w:ascii="Times New Roman" w:hAnsi="Times New Roman"/>
          <w:color w:val="000000"/>
          <w:sz w:val="28"/>
          <w:lang w:val="ru-RU"/>
        </w:rPr>
        <w:t>Химия, 10 класс</w:t>
      </w:r>
      <w:bookmarkStart w:id="12" w:name="_GoBack"/>
      <w:bookmarkEnd w:id="12"/>
      <w:r w:rsidRPr="0085642D">
        <w:rPr>
          <w:rFonts w:ascii="Times New Roman" w:hAnsi="Times New Roman"/>
          <w:color w:val="000000"/>
          <w:sz w:val="28"/>
          <w:lang w:val="ru-RU"/>
        </w:rPr>
        <w:t>/ Габриелян О.С., Остроумов И.Г., Сладков С.А., Акционерное общество «Издательство «Просвещение»</w:t>
      </w:r>
      <w:r w:rsidRPr="0085642D">
        <w:rPr>
          <w:sz w:val="28"/>
          <w:lang w:val="ru-RU"/>
        </w:rPr>
        <w:br/>
      </w:r>
      <w:bookmarkStart w:id="13" w:name="cbcdb3f8-8975-45f3-8500-7cf831c9e7c1"/>
      <w:r w:rsidRPr="0085642D">
        <w:rPr>
          <w:rFonts w:ascii="Times New Roman" w:hAnsi="Times New Roman"/>
          <w:color w:val="000000"/>
          <w:sz w:val="28"/>
          <w:lang w:val="ru-RU"/>
        </w:rPr>
        <w:t xml:space="preserve"> • Химия, 11 класс/ Габриелян О.С., Остроумов И.Г., Сладков С.А., Акционерное общество «Издательство «Просвещение»</w:t>
      </w:r>
      <w:bookmarkEnd w:id="13"/>
      <w:r w:rsidRPr="008564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4613F" w:rsidRPr="0085642D" w:rsidRDefault="004222D8">
      <w:pPr>
        <w:spacing w:after="0" w:line="480" w:lineRule="auto"/>
        <w:ind w:left="120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4613F" w:rsidRPr="0085642D" w:rsidRDefault="004222D8">
      <w:pPr>
        <w:spacing w:after="0"/>
        <w:ind w:left="120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​</w:t>
      </w:r>
    </w:p>
    <w:p w:rsidR="00B4613F" w:rsidRPr="0085642D" w:rsidRDefault="004222D8">
      <w:pPr>
        <w:spacing w:after="0" w:line="480" w:lineRule="auto"/>
        <w:ind w:left="120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85642D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B4613F" w:rsidRPr="0085642D" w:rsidRDefault="004222D8">
      <w:pPr>
        <w:spacing w:after="0" w:line="480" w:lineRule="auto"/>
        <w:ind w:left="120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​‌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1. О.С.Габриелян, Г.Г.Лысова «Химия Методическое пособие – базовый уровень» - М.: Дрофа 2022 год.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2. О.С.Габриелян, И.Г.Остроумов, «Общая химия в тестах, задачах, упражнениях. 11 класс» – М.: Дрофа, 2023 год.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3. О.С.Габриелян, П.Н.Березкин, А.</w:t>
      </w:r>
      <w:r w:rsidRPr="0085642D">
        <w:rPr>
          <w:rFonts w:ascii="Times New Roman" w:hAnsi="Times New Roman"/>
          <w:color w:val="000000"/>
          <w:sz w:val="28"/>
          <w:lang w:val="ru-RU"/>
        </w:rPr>
        <w:t>А.Ушакова «Химия 11 класс: Контрольные и проверочные работы к учебнику». – М.: Дрофа, 2021 г.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4. О.С.Габриелян, Г.Г.Лысова, А.Г.Введенская «Химия 11 класс: Настольная книга для учителя». Часть 1 – М.: Дрофа, 2019 год.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5. О.С.Габриелян, Г.Г.Лысова, А.Г.Вв</w:t>
      </w:r>
      <w:r w:rsidRPr="0085642D">
        <w:rPr>
          <w:rFonts w:ascii="Times New Roman" w:hAnsi="Times New Roman"/>
          <w:color w:val="000000"/>
          <w:sz w:val="28"/>
          <w:lang w:val="ru-RU"/>
        </w:rPr>
        <w:t>еденская «Химия 11 класс: Настольная книга для учителя». Часть 2 – М.: Дрофа, 2022 год.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6. О.С.Габриелян, П.В.Решетов, И.Г.Остроумова «Задачи по химии и способы их решения» - М.: «Дрофа», 2021год.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7. В.Г. Денисова «Химия 11 класс поурочные планы по учебн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ику </w:t>
      </w:r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>О.С.Габриеляна, Г.Г.Лысовой» - Волгоград» Учитель 2018год.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8. М.А.Рябова, У.Ю.Невская, Р.В.Линко «Тесты по химии 11 класс», - М.: Экзамен, 2019г.</w:t>
      </w:r>
      <w:r w:rsidRPr="0085642D">
        <w:rPr>
          <w:sz w:val="28"/>
          <w:lang w:val="ru-RU"/>
        </w:rPr>
        <w:br/>
      </w:r>
      <w:bookmarkStart w:id="14" w:name="8fba8a36-d6ca-4766-9b15-f8f83508d470"/>
      <w:r w:rsidRPr="0085642D">
        <w:rPr>
          <w:rFonts w:ascii="Times New Roman" w:hAnsi="Times New Roman"/>
          <w:color w:val="000000"/>
          <w:sz w:val="28"/>
          <w:lang w:val="ru-RU"/>
        </w:rPr>
        <w:t xml:space="preserve"> 9. 9. О.С.Габриелян, И.Г.остроумов «Химический эксперимент в школе 11 класс»; - М.: Дрофа. – 2019 год. _</w:t>
      </w:r>
      <w:bookmarkEnd w:id="14"/>
      <w:r w:rsidRPr="008564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4613F" w:rsidRPr="0085642D" w:rsidRDefault="00B4613F">
      <w:pPr>
        <w:spacing w:after="0"/>
        <w:ind w:left="120"/>
        <w:rPr>
          <w:lang w:val="ru-RU"/>
        </w:rPr>
      </w:pPr>
    </w:p>
    <w:p w:rsidR="00B4613F" w:rsidRPr="0085642D" w:rsidRDefault="004222D8">
      <w:pPr>
        <w:spacing w:after="0" w:line="480" w:lineRule="auto"/>
        <w:ind w:left="120"/>
        <w:rPr>
          <w:lang w:val="ru-RU"/>
        </w:rPr>
      </w:pPr>
      <w:r w:rsidRPr="008564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613F" w:rsidRPr="0085642D" w:rsidRDefault="004222D8">
      <w:pPr>
        <w:spacing w:after="0" w:line="480" w:lineRule="auto"/>
        <w:ind w:left="120"/>
        <w:rPr>
          <w:lang w:val="ru-RU"/>
        </w:rPr>
      </w:pPr>
      <w:r w:rsidRPr="0085642D">
        <w:rPr>
          <w:rFonts w:ascii="Times New Roman" w:hAnsi="Times New Roman"/>
          <w:color w:val="000000"/>
          <w:sz w:val="28"/>
          <w:lang w:val="ru-RU"/>
        </w:rPr>
        <w:t>​</w:t>
      </w:r>
      <w:r w:rsidRPr="0085642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8564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chemnet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 учителя «Я иду на урок химии»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64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85642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64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5642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4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</w:t>
      </w:r>
      <w:r>
        <w:rPr>
          <w:rFonts w:ascii="Times New Roman" w:hAnsi="Times New Roman"/>
          <w:color w:val="000000"/>
          <w:sz w:val="28"/>
        </w:rPr>
        <w:t>ection</w:t>
      </w:r>
      <w:r w:rsidRPr="008564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642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85642D">
        <w:rPr>
          <w:rFonts w:ascii="Times New Roman" w:hAnsi="Times New Roman"/>
          <w:color w:val="000000"/>
          <w:sz w:val="28"/>
          <w:lang w:val="ru-RU"/>
        </w:rPr>
        <w:t xml:space="preserve"> эксперименты: химия. Коллекция Российского общеобразовательного портала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64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АЛХИМИК: сайт Л.Ю. Аликберовой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64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alhimik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химии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64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chem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u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64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ssu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85642D">
        <w:rPr>
          <w:sz w:val="28"/>
          <w:lang w:val="ru-RU"/>
        </w:rPr>
        <w:br/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64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hemi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nsu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Открытый колледж: Химия</w:t>
      </w:r>
      <w:r w:rsidRPr="0085642D">
        <w:rPr>
          <w:sz w:val="28"/>
          <w:lang w:val="ru-RU"/>
        </w:rPr>
        <w:br/>
      </w:r>
      <w:bookmarkStart w:id="15" w:name="4ae8c924-a53d-4ec6-ab2c-df94aa71f8b5"/>
      <w:r w:rsidRPr="008564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64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8564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642D">
        <w:rPr>
          <w:rFonts w:ascii="Times New Roman" w:hAnsi="Times New Roman"/>
          <w:color w:val="000000"/>
          <w:sz w:val="28"/>
          <w:lang w:val="ru-RU"/>
        </w:rPr>
        <w:t xml:space="preserve"> Дистанционная олимпиада по химии: телекоммуникационны</w:t>
      </w:r>
      <w:r w:rsidRPr="0085642D">
        <w:rPr>
          <w:rFonts w:ascii="Times New Roman" w:hAnsi="Times New Roman"/>
          <w:color w:val="000000"/>
          <w:sz w:val="28"/>
          <w:lang w:val="ru-RU"/>
        </w:rPr>
        <w:t>й образовательный проект</w:t>
      </w:r>
      <w:bookmarkEnd w:id="15"/>
      <w:r w:rsidRPr="0085642D">
        <w:rPr>
          <w:rFonts w:ascii="Times New Roman" w:hAnsi="Times New Roman"/>
          <w:color w:val="333333"/>
          <w:sz w:val="28"/>
          <w:lang w:val="ru-RU"/>
        </w:rPr>
        <w:t>‌</w:t>
      </w:r>
      <w:r w:rsidRPr="0085642D">
        <w:rPr>
          <w:rFonts w:ascii="Times New Roman" w:hAnsi="Times New Roman"/>
          <w:color w:val="000000"/>
          <w:sz w:val="28"/>
          <w:lang w:val="ru-RU"/>
        </w:rPr>
        <w:t>​</w:t>
      </w:r>
    </w:p>
    <w:p w:rsidR="00B4613F" w:rsidRPr="0085642D" w:rsidRDefault="00B4613F">
      <w:pPr>
        <w:rPr>
          <w:lang w:val="ru-RU"/>
        </w:rPr>
        <w:sectPr w:rsidR="00B4613F" w:rsidRPr="0085642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222D8" w:rsidRPr="0085642D" w:rsidRDefault="004222D8">
      <w:pPr>
        <w:rPr>
          <w:lang w:val="ru-RU"/>
        </w:rPr>
      </w:pPr>
    </w:p>
    <w:sectPr w:rsidR="004222D8" w:rsidRPr="0085642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2D8" w:rsidRDefault="004222D8" w:rsidP="0085642D">
      <w:pPr>
        <w:spacing w:after="0" w:line="240" w:lineRule="auto"/>
      </w:pPr>
      <w:r>
        <w:separator/>
      </w:r>
    </w:p>
  </w:endnote>
  <w:endnote w:type="continuationSeparator" w:id="0">
    <w:p w:rsidR="004222D8" w:rsidRDefault="004222D8" w:rsidP="0085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2D8" w:rsidRDefault="004222D8" w:rsidP="0085642D">
      <w:pPr>
        <w:spacing w:after="0" w:line="240" w:lineRule="auto"/>
      </w:pPr>
      <w:r>
        <w:separator/>
      </w:r>
    </w:p>
  </w:footnote>
  <w:footnote w:type="continuationSeparator" w:id="0">
    <w:p w:rsidR="004222D8" w:rsidRDefault="004222D8" w:rsidP="00856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7FDA"/>
    <w:multiLevelType w:val="multilevel"/>
    <w:tmpl w:val="44A4CD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613F"/>
    <w:rsid w:val="004222D8"/>
    <w:rsid w:val="0085642D"/>
    <w:rsid w:val="00B4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564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64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8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9295</Words>
  <Characters>52988</Characters>
  <Application>Microsoft Office Word</Application>
  <DocSecurity>0</DocSecurity>
  <Lines>441</Lines>
  <Paragraphs>124</Paragraphs>
  <ScaleCrop>false</ScaleCrop>
  <Company/>
  <LinksUpToDate>false</LinksUpToDate>
  <CharactersWithSpaces>62159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</cp:lastModifiedBy>
  <cp:revision>3</cp:revision>
  <dcterms:created xsi:type="dcterms:W3CDTF">2023-09-18T10:16:00Z</dcterms:created>
  <dcterms:modified xsi:type="dcterms:W3CDTF">2023-09-18T10:18:00Z</dcterms:modified>
</cp:coreProperties>
</file>